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Инструкция по пожарной безопасности для жителей многоквартирных домов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1. Общие требования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gramStart"/>
      <w:r w:rsidRPr="00537425">
        <w:rPr>
          <w:rFonts w:ascii="Times New Roman" w:hAnsi="Times New Roman" w:cs="Times New Roman"/>
          <w:b/>
          <w:i/>
          <w:sz w:val="24"/>
          <w:szCs w:val="24"/>
        </w:rPr>
        <w:t>Одной из основных обязанностей владельцев и нанимателей квартир в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многоквартирных жилых домах (далее в тексте – жителей), является забота о пожарной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безопасности своих квартир, индивидуальных подвальных помещений и помещений общего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пользования, знание правил пожарной безопасности, понимание того, как действовать при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возникновении пожара и при необходимости эвакуации, умение использовать средства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пожаротушения, знание мест расположения этих средств, и обучение этим знаниям детей.</w:t>
      </w:r>
      <w:proofErr w:type="gramEnd"/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2. Жителям домов необходимо выполнять требования этой инструкции, а так же другие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нормативные требования в области пожарной безопасности.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 xml:space="preserve">3. Основными факторами риска, которые могут привести к возникновению пожара </w:t>
      </w:r>
      <w:proofErr w:type="gramStart"/>
      <w:r w:rsidRPr="00537425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 xml:space="preserve">жилых </w:t>
      </w:r>
      <w:proofErr w:type="gramStart"/>
      <w:r w:rsidRPr="00537425">
        <w:rPr>
          <w:rFonts w:ascii="Times New Roman" w:hAnsi="Times New Roman" w:cs="Times New Roman"/>
          <w:b/>
          <w:i/>
          <w:sz w:val="24"/>
          <w:szCs w:val="24"/>
        </w:rPr>
        <w:t>помещениях</w:t>
      </w:r>
      <w:proofErr w:type="gramEnd"/>
      <w:r w:rsidRPr="00537425">
        <w:rPr>
          <w:rFonts w:ascii="Times New Roman" w:hAnsi="Times New Roman" w:cs="Times New Roman"/>
          <w:b/>
          <w:i/>
          <w:sz w:val="24"/>
          <w:szCs w:val="24"/>
        </w:rPr>
        <w:t>, являются: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1. Невыполнение жителями требований пожарной безопасности или невнимательное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поведение, в том числе игра детей с огнем;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2. Невыполнение требований безопасности при использовании систем местного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отопления (печей, плит и т.д.), электрических приборов и устройств;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3. Нарушение требований при хранении опасных веществ и материалов, а так же при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проведении огнеопасных работ;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4. Умышленные действия жителей по созданию условий, способствующих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возникновению и распространению пожара.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4. Обязанностью жителей является недопущение возникновения пожаров. Жители не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должны создавать условия, которые могут привести к возникновению пожара.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5. Обязанности жителей в случае возникновения пожара: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1. Незамедлительно сообщить о возникновении пожара по городскому телефону 01 или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по мобильному телефону 010, в Государственную пожарно-спасательную службу, сообщив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адрес, место возникновения пожара, фамилию звонящего, а также имеющуюся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дополнительную информацию о пожаре.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2. При возможности приступить к тушению пожара имеющимися средствами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пожаротушения, обеспечивая при этом личную безопасность и безопасность других лиц, а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так же информировать других лиц о происшествии.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3. Выполнять распоряжения руководителя тушения пожара и спасательных работ.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lastRenderedPageBreak/>
        <w:t>4. Информировать руководителя тушения пожара и спасательных работ о людях, которые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находятся или могут находиться в зоне опасности, о путях подъезда и источниках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водоснабжения.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6. Если необходима эвакуация жителей: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1. В случае необходимости эвакуации исполнять распоряжения руководителя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пожаротушения и спасательных работ;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2. При эвакуации сохранять спокойствие и не создавать паники; если есть возможность,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взять с собой документы, деньги, отключить электрическое и газовое оборудование, закрыть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окна и двери в квартире;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3. Эвакуироваться необходимо по путям эвакуации (коридорам, лестничным клеткам)</w:t>
      </w:r>
      <w:proofErr w:type="gramStart"/>
      <w:r w:rsidRPr="00537425">
        <w:rPr>
          <w:rFonts w:ascii="Times New Roman" w:hAnsi="Times New Roman" w:cs="Times New Roman"/>
          <w:b/>
          <w:i/>
          <w:sz w:val="24"/>
          <w:szCs w:val="24"/>
        </w:rPr>
        <w:t>,д</w:t>
      </w:r>
      <w:proofErr w:type="gramEnd"/>
      <w:r w:rsidRPr="00537425">
        <w:rPr>
          <w:rFonts w:ascii="Times New Roman" w:hAnsi="Times New Roman" w:cs="Times New Roman"/>
          <w:b/>
          <w:i/>
          <w:sz w:val="24"/>
          <w:szCs w:val="24"/>
        </w:rPr>
        <w:t>вигаясь к выходу наружу. Если эти действия невозможны – оставайтесь в квартире.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Старайтесь любыми способами информировать спасателей и других людей о своем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местонахождении. Примите меры безопасности для того, чтобы в квартире можно было, как можно дольше продержаться и выжить.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2. Содержание территорий жилых домов, зданий и помещений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1. Дороги и подъездные пути к зданиям, постройкам и источникам водоснабжения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необходимо содержать так, чтобы обеспечить доступ пожарной техники;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2. Собственный автотранспорт запрещено парковать так, чтобы занимать территории у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жилого дома, мешая доступу пожарной техники к зданиям, постройкам или источникам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водоснабжения;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3. Производство строительных работ в квартирах и в помещениях общего пользования: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 xml:space="preserve">изменения в плане помещений, пожароопасные работы и </w:t>
      </w:r>
      <w:proofErr w:type="spellStart"/>
      <w:r w:rsidRPr="00537425">
        <w:rPr>
          <w:rFonts w:ascii="Times New Roman" w:hAnsi="Times New Roman" w:cs="Times New Roman"/>
          <w:b/>
          <w:i/>
          <w:sz w:val="24"/>
          <w:szCs w:val="24"/>
        </w:rPr>
        <w:t>др</w:t>
      </w:r>
      <w:proofErr w:type="gramStart"/>
      <w:r w:rsidRPr="00537425"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 w:rsidRPr="00537425">
        <w:rPr>
          <w:rFonts w:ascii="Times New Roman" w:hAnsi="Times New Roman" w:cs="Times New Roman"/>
          <w:b/>
          <w:i/>
          <w:sz w:val="24"/>
          <w:szCs w:val="24"/>
        </w:rPr>
        <w:t>ействия</w:t>
      </w:r>
      <w:proofErr w:type="spellEnd"/>
      <w:r w:rsidRPr="00537425">
        <w:rPr>
          <w:rFonts w:ascii="Times New Roman" w:hAnsi="Times New Roman" w:cs="Times New Roman"/>
          <w:b/>
          <w:i/>
          <w:sz w:val="24"/>
          <w:szCs w:val="24"/>
        </w:rPr>
        <w:t>, необходимо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согласовать с управляющей компанией и соблюдать установленные строительным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законодательством требования;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4. В жилом здании запрещается: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1. Оборудовать производственные помещения, в которых используются взрывоопасные,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легковоспламеняющиеся и горючие жидкости;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2. Использовать чердаки и подвалы, а также технические помещения, в целях,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7425">
        <w:rPr>
          <w:rFonts w:ascii="Times New Roman" w:hAnsi="Times New Roman" w:cs="Times New Roman"/>
          <w:b/>
          <w:i/>
          <w:sz w:val="24"/>
          <w:szCs w:val="24"/>
        </w:rPr>
        <w:t>непредусмотренных</w:t>
      </w:r>
      <w:proofErr w:type="gramEnd"/>
      <w:r w:rsidRPr="00537425">
        <w:rPr>
          <w:rFonts w:ascii="Times New Roman" w:hAnsi="Times New Roman" w:cs="Times New Roman"/>
          <w:b/>
          <w:i/>
          <w:sz w:val="24"/>
          <w:szCs w:val="24"/>
        </w:rPr>
        <w:t xml:space="preserve"> строительным проектом;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3. Оборудовать склады горючих материалов и мастерские, которые не отделены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противопожарными перегородками от других помещений, путей эвакуации и лестничных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клеток;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4. Хранить газовые баллоны, а так же легковоспламеняющиеся и горючие жидкости в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подвалах, на цокольных этажах, чердаках, балконах и лоджиях;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lastRenderedPageBreak/>
        <w:t>5. Для уборки помещений использовать легковоспламеняющиеся жидкости, не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7425">
        <w:rPr>
          <w:rFonts w:ascii="Times New Roman" w:hAnsi="Times New Roman" w:cs="Times New Roman"/>
          <w:b/>
          <w:i/>
          <w:sz w:val="24"/>
          <w:szCs w:val="24"/>
        </w:rPr>
        <w:t>предусмотренные</w:t>
      </w:r>
      <w:proofErr w:type="gramEnd"/>
      <w:r w:rsidRPr="00537425">
        <w:rPr>
          <w:rFonts w:ascii="Times New Roman" w:hAnsi="Times New Roman" w:cs="Times New Roman"/>
          <w:b/>
          <w:i/>
          <w:sz w:val="24"/>
          <w:szCs w:val="24"/>
        </w:rPr>
        <w:t xml:space="preserve"> для этого;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6. Выливать легковоспламеняющиеся и горючие жидкости в канализацию;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7. Оставлять без присмотра горючие отходы, легковоспламеняющиеся материалы и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ветошь, используемую для уборки;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8. Использовать и хранить химические вещества, материалы и химические продукты,</w:t>
      </w:r>
      <w:r w:rsidR="006D7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взрывоопасность и огнеопасность свойств которых неизвестны;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9. Хранить огнеопасные вещества и взрывоопасные материалы в упаковке или таре,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7425">
        <w:rPr>
          <w:rFonts w:ascii="Times New Roman" w:hAnsi="Times New Roman" w:cs="Times New Roman"/>
          <w:b/>
          <w:i/>
          <w:sz w:val="24"/>
          <w:szCs w:val="24"/>
        </w:rPr>
        <w:t>непредусмотренной</w:t>
      </w:r>
      <w:proofErr w:type="gramEnd"/>
      <w:r w:rsidRPr="00537425">
        <w:rPr>
          <w:rFonts w:ascii="Times New Roman" w:hAnsi="Times New Roman" w:cs="Times New Roman"/>
          <w:b/>
          <w:i/>
          <w:sz w:val="24"/>
          <w:szCs w:val="24"/>
        </w:rPr>
        <w:t xml:space="preserve"> производителем и техническими условиями хранения;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10. Оставлять без присмотра оборудование, печи и камины, если это не разрешено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техническими условиями, а так же электрооборудование, включенное в сеть, если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инструкция по эксплуатации это запрещает;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11. Использовать поврежденные отопительные приборы и дымоходы, перетапливать печи;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12. Размещать горючие материалы на отопительных системах и оборудовании, а также</w:t>
      </w:r>
      <w:r w:rsidR="00271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ближе 0,5 метров от осветительных приборов;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13. Отогревать замершие трубопроводы с помощью открытого огня;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14. Использовать оборудование с открытым огнем, не соблюдая правила эксплуатации;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15. Произвольно оборудовать или использовать газовое, электрическое отопление или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другое оборудование, непредусмотренное для использования в жилых домах и помещениях;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16. Использовать неисправные электрические приборы и самостоятельно изготовленное</w:t>
      </w:r>
      <w:r w:rsidR="00271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нагревательное оборудование;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17. Применять некалиброванные или самостоятельно изготовленные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37425">
        <w:rPr>
          <w:rFonts w:ascii="Times New Roman" w:hAnsi="Times New Roman" w:cs="Times New Roman"/>
          <w:b/>
          <w:i/>
          <w:sz w:val="24"/>
          <w:szCs w:val="24"/>
        </w:rPr>
        <w:t>электропредохранители</w:t>
      </w:r>
      <w:proofErr w:type="spellEnd"/>
      <w:r w:rsidRPr="0053742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18. Использовать электропроводку с разрушенной изоляцией, а так же производить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соединения, способные вызвать переходные сопротивления.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5. На эвакуационных путях запрещается: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1. Демонтировать двери в коридорах, застеклять или закладывать другими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lastRenderedPageBreak/>
        <w:t>строительными материалами открытые зоны в незадымляемых лестничных клетках;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2. Размещать предметы, мебель и оборудование, если это уменьшает ширину пути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эвакуации;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 xml:space="preserve">3. Оборудовать склады и кладовки, а так же хранить различные материалы </w:t>
      </w:r>
      <w:proofErr w:type="gramStart"/>
      <w:r w:rsidRPr="00537425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 xml:space="preserve">лестничных </w:t>
      </w:r>
      <w:proofErr w:type="gramStart"/>
      <w:r w:rsidRPr="00537425">
        <w:rPr>
          <w:rFonts w:ascii="Times New Roman" w:hAnsi="Times New Roman" w:cs="Times New Roman"/>
          <w:b/>
          <w:i/>
          <w:sz w:val="24"/>
          <w:szCs w:val="24"/>
        </w:rPr>
        <w:t>клетках</w:t>
      </w:r>
      <w:proofErr w:type="gramEnd"/>
      <w:r w:rsidRPr="0053742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4. Загромождать посторонними предметами эвакуационные или аварийные двери, люки</w:t>
      </w:r>
      <w:r w:rsidR="00271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на балконах или лоджиях, а так же переходы в смежные секции и выходы на наружные</w:t>
      </w:r>
      <w:r w:rsidR="00271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эвакуационные лестницы;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5. Не допускается демонтировать или полностью закрывать (так, что их использование</w:t>
      </w:r>
      <w:r w:rsidR="00271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для эвакуации больше невозможно) эвакуационные лестницы, люки, переходы на балконах и</w:t>
      </w:r>
      <w:r w:rsidR="00271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лоджиях;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6. Инженерно-технические системы эксплуатируется в соответствии с технической</w:t>
      </w:r>
      <w:r w:rsidR="00271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документацией (регламентом) производителя;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7. Жителям необходимо заботиться о поддержании инженерно-технических систем в</w:t>
      </w:r>
      <w:r w:rsidR="00271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рабочем состоянии и информировать управляющего домом о неисправностях систем и</w:t>
      </w:r>
      <w:r w:rsidR="00271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425">
        <w:rPr>
          <w:rFonts w:ascii="Times New Roman" w:hAnsi="Times New Roman" w:cs="Times New Roman"/>
          <w:b/>
          <w:i/>
          <w:sz w:val="24"/>
          <w:szCs w:val="24"/>
        </w:rPr>
        <w:t>оборудования;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4. Рекомендации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 xml:space="preserve">1. В квартирах рекомендуется установка локальных систем </w:t>
      </w:r>
      <w:proofErr w:type="gramStart"/>
      <w:r w:rsidRPr="00537425">
        <w:rPr>
          <w:rFonts w:ascii="Times New Roman" w:hAnsi="Times New Roman" w:cs="Times New Roman"/>
          <w:b/>
          <w:i/>
          <w:sz w:val="24"/>
          <w:szCs w:val="24"/>
        </w:rPr>
        <w:t>автоматического</w:t>
      </w:r>
      <w:proofErr w:type="gramEnd"/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обнаружения пожара и сигнализации (дымовых детекторов) и первичных средств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пожаротушения (огнетушителей);</w:t>
      </w:r>
    </w:p>
    <w:p w:rsidR="00537425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2. Лицам, постоянно проживающим в квартире, рекомендуется обеспечить себя</w:t>
      </w:r>
    </w:p>
    <w:p w:rsidR="00B174DE" w:rsidRPr="00537425" w:rsidRDefault="00537425" w:rsidP="005374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7425">
        <w:rPr>
          <w:rFonts w:ascii="Times New Roman" w:hAnsi="Times New Roman" w:cs="Times New Roman"/>
          <w:b/>
          <w:i/>
          <w:sz w:val="24"/>
          <w:szCs w:val="24"/>
        </w:rPr>
        <w:t>специальными средствами индивидуальной защиты органов дыхания на случай пожара и</w:t>
      </w:r>
      <w:r w:rsidR="00271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537425">
        <w:rPr>
          <w:rFonts w:ascii="Times New Roman" w:hAnsi="Times New Roman" w:cs="Times New Roman"/>
          <w:b/>
          <w:i/>
          <w:sz w:val="24"/>
          <w:szCs w:val="24"/>
        </w:rPr>
        <w:t>необходимости эвакуации.</w:t>
      </w:r>
    </w:p>
    <w:sectPr w:rsidR="00B174DE" w:rsidRPr="0053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25"/>
    <w:rsid w:val="00271C11"/>
    <w:rsid w:val="00537425"/>
    <w:rsid w:val="006D755F"/>
    <w:rsid w:val="00B1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1069</Words>
  <Characters>6097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080615</dc:creator>
  <cp:lastModifiedBy>080615</cp:lastModifiedBy>
  <cp:revision>3</cp:revision>
  <dcterms:created xsi:type="dcterms:W3CDTF">2020-08-07T06:03:00Z</dcterms:created>
  <dcterms:modified xsi:type="dcterms:W3CDTF">2020-08-07T08:50:00Z</dcterms:modified>
</cp:coreProperties>
</file>